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9F3330">
      <w:r>
        <w:rPr>
          <w:noProof/>
        </w:rPr>
        <w:drawing>
          <wp:inline distT="0" distB="0" distL="0" distR="0">
            <wp:extent cx="1944624" cy="308762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ess-2 C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624" cy="308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676D2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980440</wp:posOffset>
            </wp:positionH>
            <wp:positionV relativeFrom="paragraph">
              <wp:posOffset>437515</wp:posOffset>
            </wp:positionV>
            <wp:extent cx="823595" cy="1042670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3595" cy="104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73.15pt;margin-top:174.65pt;width:79.1pt;height:19.4pt;z-index:251684864;mso-position-horizontal-relative:text;mso-position-vertical-relative:text" filled="f" stroked="f">
            <v:textbox style="mso-next-textbox:#_x0000_s1068">
              <w:txbxContent>
                <w:p w:rsidR="003738E6" w:rsidRPr="003738E6" w:rsidRDefault="007268B5" w:rsidP="003738E6">
                  <w:pPr>
                    <w:rPr>
                      <w:color w:val="333333"/>
                      <w:szCs w:val="14"/>
                    </w:rPr>
                  </w:pPr>
                  <w:r>
                    <w:rPr>
                      <w:rFonts w:ascii="Rockwell" w:eastAsia="SimSun" w:hAnsi="Rockwell" w:cstheme="majorBidi"/>
                      <w:color w:val="333333"/>
                      <w:sz w:val="16"/>
                      <w:szCs w:val="16"/>
                    </w:rPr>
                    <w:t>+1</w:t>
                  </w:r>
                  <w:r w:rsidR="003738E6" w:rsidRPr="003738E6">
                    <w:rPr>
                      <w:rFonts w:ascii="Rockwell" w:eastAsia="SimSun" w:hAnsi="Rockwell" w:cstheme="majorBidi"/>
                      <w:color w:val="33333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Rockwell" w:eastAsia="SimSun" w:hAnsi="Rockwell" w:cstheme="majorBidi"/>
                      <w:color w:val="333333"/>
                      <w:sz w:val="16"/>
                      <w:szCs w:val="16"/>
                    </w:rPr>
                    <w:t>3</w:t>
                  </w:r>
                  <w:r w:rsidR="003738E6" w:rsidRPr="003738E6">
                    <w:rPr>
                      <w:rFonts w:ascii="Rockwell" w:eastAsia="SimSun" w:hAnsi="Rockwell" w:cstheme="majorBidi"/>
                      <w:color w:val="333333"/>
                      <w:sz w:val="16"/>
                      <w:szCs w:val="16"/>
                    </w:rPr>
                    <w:t>41-654-7890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73.15pt;margin-top:144.65pt;width:79.1pt;height:19.4pt;z-index:251680768;mso-position-horizontal-relative:text;mso-position-vertical-relative:text" filled="f" stroked="f">
            <v:textbox style="mso-next-textbox:#_x0000_s1064">
              <w:txbxContent>
                <w:p w:rsidR="003738E6" w:rsidRPr="003738E6" w:rsidRDefault="00750E3A" w:rsidP="003738E6">
                  <w:pPr>
                    <w:rPr>
                      <w:color w:val="333333"/>
                      <w:szCs w:val="14"/>
                    </w:rPr>
                  </w:pPr>
                  <w:r w:rsidRPr="003738E6">
                    <w:rPr>
                      <w:rFonts w:ascii="Rockwell" w:eastAsia="SimSun" w:hAnsi="Rockwell" w:cstheme="majorBidi"/>
                      <w:color w:val="333333"/>
                      <w:sz w:val="16"/>
                      <w:szCs w:val="16"/>
                    </w:rPr>
                    <w:t>December</w:t>
                  </w:r>
                  <w:r w:rsidR="003738E6" w:rsidRPr="003738E6">
                    <w:rPr>
                      <w:rFonts w:ascii="Rockwell" w:eastAsia="SimSun" w:hAnsi="Rockwell" w:cstheme="majorBidi"/>
                      <w:color w:val="333333"/>
                      <w:sz w:val="16"/>
                      <w:szCs w:val="16"/>
                    </w:rPr>
                    <w:t xml:space="preserve"> 2018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3.95pt;margin-top:174.65pt;width:74.4pt;height:19.4pt;z-index:251683840;mso-position-horizontal-relative:text;mso-position-vertical-relative:text" filled="f" stroked="f">
            <v:textbox style="mso-next-textbox:#_x0000_s1067">
              <w:txbxContent>
                <w:p w:rsidR="003738E6" w:rsidRPr="00FD2DA1" w:rsidRDefault="003738E6" w:rsidP="003738E6">
                  <w:pPr>
                    <w:rPr>
                      <w:color w:val="777777"/>
                      <w:szCs w:val="14"/>
                    </w:rPr>
                  </w:pPr>
                  <w:r w:rsidRPr="00FD2DA1">
                    <w:rPr>
                      <w:rFonts w:ascii="Rockwell" w:eastAsia="SimSun" w:hAnsi="Rockwell" w:cstheme="majorBidi"/>
                      <w:color w:val="777777"/>
                      <w:sz w:val="16"/>
                      <w:szCs w:val="16"/>
                    </w:rPr>
                    <w:t>Phone Number: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3.95pt;margin-top:159.45pt;width:74.4pt;height:19.4pt;z-index:251681792;mso-position-horizontal-relative:text;mso-position-vertical-relative:text" filled="f" stroked="f">
            <v:textbox style="mso-next-textbox:#_x0000_s1065">
              <w:txbxContent>
                <w:p w:rsidR="003738E6" w:rsidRPr="00FD2DA1" w:rsidRDefault="003738E6" w:rsidP="003738E6">
                  <w:pPr>
                    <w:rPr>
                      <w:color w:val="777777"/>
                      <w:szCs w:val="14"/>
                    </w:rPr>
                  </w:pPr>
                  <w:r w:rsidRPr="00FD2DA1">
                    <w:rPr>
                      <w:rFonts w:ascii="Rockwell" w:eastAsia="SimSun" w:hAnsi="Rockwell" w:cstheme="majorBidi"/>
                      <w:color w:val="777777"/>
                      <w:sz w:val="16"/>
                      <w:szCs w:val="16"/>
                    </w:rPr>
                    <w:t>Date of Birth: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73.15pt;margin-top:159.45pt;width:74.4pt;height:19.4pt;z-index:251682816;mso-position-horizontal-relative:text;mso-position-vertical-relative:text" filled="f" stroked="f">
            <v:textbox style="mso-next-textbox:#_x0000_s1066">
              <w:txbxContent>
                <w:p w:rsidR="003738E6" w:rsidRPr="003738E6" w:rsidRDefault="003738E6" w:rsidP="003738E6">
                  <w:pPr>
                    <w:rPr>
                      <w:color w:val="333333"/>
                      <w:szCs w:val="14"/>
                    </w:rPr>
                  </w:pPr>
                  <w:r w:rsidRPr="003738E6">
                    <w:rPr>
                      <w:rFonts w:ascii="Rockwell" w:eastAsia="SimSun" w:hAnsi="Rockwell" w:cstheme="majorBidi"/>
                      <w:color w:val="333333"/>
                      <w:sz w:val="16"/>
                      <w:szCs w:val="16"/>
                    </w:rPr>
                    <w:t>01-08-1985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3.95pt;margin-top:144.65pt;width:74.4pt;height:19.4pt;z-index:251679744;mso-position-horizontal-relative:text;mso-position-vertical-relative:text" filled="f" stroked="f">
            <v:textbox style="mso-next-textbox:#_x0000_s1063">
              <w:txbxContent>
                <w:p w:rsidR="003738E6" w:rsidRPr="00FD2DA1" w:rsidRDefault="003738E6" w:rsidP="003738E6">
                  <w:pPr>
                    <w:rPr>
                      <w:color w:val="777777"/>
                      <w:szCs w:val="14"/>
                    </w:rPr>
                  </w:pPr>
                  <w:r w:rsidRPr="00FD2DA1">
                    <w:rPr>
                      <w:rFonts w:ascii="Rockwell" w:eastAsia="SimSun" w:hAnsi="Rockwell" w:cstheme="majorBidi"/>
                      <w:color w:val="777777"/>
                      <w:sz w:val="16"/>
                      <w:szCs w:val="16"/>
                    </w:rPr>
                    <w:t>Expiry Date: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73.15pt;margin-top:129.05pt;width:74.4pt;height:19.4pt;z-index:251678720;mso-position-horizontal-relative:text;mso-position-vertical-relative:text" filled="f" stroked="f">
            <v:textbox style="mso-next-textbox:#_x0000_s1062">
              <w:txbxContent>
                <w:p w:rsidR="003738E6" w:rsidRPr="003738E6" w:rsidRDefault="00750E3A" w:rsidP="003738E6">
                  <w:pPr>
                    <w:rPr>
                      <w:color w:val="333333"/>
                      <w:szCs w:val="14"/>
                    </w:rPr>
                  </w:pPr>
                  <w:r w:rsidRPr="003738E6">
                    <w:rPr>
                      <w:rFonts w:ascii="Rockwell" w:eastAsia="SimSun" w:hAnsi="Rockwell" w:cstheme="majorBidi"/>
                      <w:color w:val="333333"/>
                      <w:sz w:val="16"/>
                      <w:szCs w:val="16"/>
                    </w:rPr>
                    <w:t>January</w:t>
                  </w:r>
                  <w:r w:rsidR="003738E6" w:rsidRPr="003738E6">
                    <w:rPr>
                      <w:rFonts w:ascii="Rockwell" w:eastAsia="SimSun" w:hAnsi="Rockwell" w:cstheme="majorBidi"/>
                      <w:color w:val="333333"/>
                      <w:sz w:val="16"/>
                      <w:szCs w:val="16"/>
                    </w:rPr>
                    <w:t xml:space="preserve"> 2017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3.95pt;margin-top:129.05pt;width:74.4pt;height:19.4pt;z-index:251672576;mso-position-horizontal-relative:text;mso-position-vertical-relative:text" filled="f" stroked="f">
            <v:textbox style="mso-next-textbox:#_x0000_s1049">
              <w:txbxContent>
                <w:p w:rsidR="000E5600" w:rsidRPr="00FD2DA1" w:rsidRDefault="003738E6" w:rsidP="003738E6">
                  <w:pPr>
                    <w:rPr>
                      <w:color w:val="777777"/>
                      <w:szCs w:val="14"/>
                    </w:rPr>
                  </w:pPr>
                  <w:r w:rsidRPr="00FD2DA1">
                    <w:rPr>
                      <w:rFonts w:ascii="Rockwell" w:eastAsia="SimSun" w:hAnsi="Rockwell" w:cstheme="majorBidi"/>
                      <w:color w:val="777777"/>
                      <w:sz w:val="16"/>
                      <w:szCs w:val="16"/>
                    </w:rPr>
                    <w:t>Member Since: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6pt;margin-top:227.3pt;width:140.45pt;height:15.45pt;z-index:251677696;mso-position-horizontal-relative:text;mso-position-vertical-relative:text" filled="f" stroked="f">
            <v:textbox style="mso-next-textbox:#_x0000_s1061">
              <w:txbxContent>
                <w:p w:rsidR="002C797A" w:rsidRPr="003738E6" w:rsidRDefault="007268B5" w:rsidP="002C797A">
                  <w:pPr>
                    <w:jc w:val="center"/>
                    <w:rPr>
                      <w:rFonts w:ascii="Rockwell" w:hAnsi="Rockwell"/>
                      <w:color w:val="FFFFFF" w:themeColor="background1"/>
                      <w:sz w:val="14"/>
                      <w:szCs w:val="14"/>
                    </w:rPr>
                  </w:pPr>
                  <w:r>
                    <w:rPr>
                      <w:rFonts w:ascii="Rockwell" w:eastAsia="SimSun" w:hAnsi="Rockwell" w:cstheme="majorBidi"/>
                      <w:color w:val="FFFFFF" w:themeColor="background1"/>
                      <w:sz w:val="14"/>
                      <w:szCs w:val="14"/>
                    </w:rPr>
                    <w:t>+1</w:t>
                  </w:r>
                  <w:r w:rsidR="002C797A" w:rsidRPr="003738E6">
                    <w:rPr>
                      <w:rFonts w:ascii="Rockwell" w:eastAsia="SimSun" w:hAnsi="Rockwell" w:cstheme="majorBidi"/>
                      <w:color w:val="FFFFFF" w:themeColor="background1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Rockwell" w:eastAsia="SimSun" w:hAnsi="Rockwell" w:cstheme="majorBidi"/>
                      <w:color w:val="FFFFFF" w:themeColor="background1"/>
                      <w:sz w:val="14"/>
                      <w:szCs w:val="14"/>
                    </w:rPr>
                    <w:t>3</w:t>
                  </w:r>
                  <w:r w:rsidR="002C797A" w:rsidRPr="003738E6">
                    <w:rPr>
                      <w:rFonts w:ascii="Rockwell" w:eastAsia="SimSun" w:hAnsi="Rockwell" w:cstheme="majorBidi"/>
                      <w:color w:val="FFFFFF" w:themeColor="background1"/>
                      <w:sz w:val="14"/>
                      <w:szCs w:val="14"/>
                    </w:rPr>
                    <w:t>41 657 7890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3.95pt;margin-top:102.65pt;width:70.95pt;height:19.4pt;z-index:251676672;mso-position-horizontal-relative:text;mso-position-vertical-relative:text" filled="f" stroked="f">
            <v:textbox style="mso-next-textbox:#_x0000_s1060">
              <w:txbxContent>
                <w:p w:rsidR="002C797A" w:rsidRPr="003738E6" w:rsidRDefault="002C797A" w:rsidP="002C797A">
                  <w:pPr>
                    <w:rPr>
                      <w:rFonts w:ascii="Rockwell" w:hAnsi="Rockwell" w:cstheme="majorBidi"/>
                      <w:color w:val="FFFFFF" w:themeColor="background1"/>
                      <w:sz w:val="16"/>
                      <w:szCs w:val="16"/>
                    </w:rPr>
                  </w:pPr>
                  <w:r w:rsidRPr="003738E6">
                    <w:rPr>
                      <w:rFonts w:ascii="Rockwell" w:eastAsia="SimSun" w:hAnsi="Rockwell" w:cstheme="majorBidi"/>
                      <w:color w:val="FFFFFF" w:themeColor="background1"/>
                      <w:sz w:val="16"/>
                      <w:szCs w:val="16"/>
                    </w:rPr>
                    <w:t>DESIGNATION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3.55pt;margin-top:85.85pt;width:70.95pt;height:19.4pt;z-index:251675648;mso-position-horizontal-relative:text;mso-position-vertical-relative:text" filled="f" stroked="f">
            <v:textbox style="mso-next-textbox:#_x0000_s1059">
              <w:txbxContent>
                <w:p w:rsidR="002C797A" w:rsidRPr="003738E6" w:rsidRDefault="002C797A" w:rsidP="002C797A">
                  <w:pPr>
                    <w:rPr>
                      <w:rFonts w:ascii="Rockwell" w:hAnsi="Rockwell" w:cstheme="majorBidi"/>
                      <w:color w:val="333333"/>
                      <w:sz w:val="20"/>
                      <w:szCs w:val="20"/>
                    </w:rPr>
                  </w:pPr>
                  <w:r w:rsidRPr="003738E6">
                    <w:rPr>
                      <w:rFonts w:ascii="Rockwell" w:eastAsia="SimSun" w:hAnsi="Rockwell" w:cstheme="majorBidi"/>
                      <w:color w:val="333333"/>
                      <w:sz w:val="20"/>
                      <w:szCs w:val="20"/>
                    </w:rPr>
                    <w:t>LAST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3.55pt;margin-top:74.65pt;width:70.95pt;height:19.4pt;z-index:251668480;mso-position-horizontal-relative:text;mso-position-vertical-relative:text" filled="f" stroked="f">
            <v:textbox style="mso-next-textbox:#_x0000_s1038">
              <w:txbxContent>
                <w:p w:rsidR="00624761" w:rsidRPr="003738E6" w:rsidRDefault="002C797A" w:rsidP="002C797A">
                  <w:pPr>
                    <w:rPr>
                      <w:rFonts w:ascii="Rockwell" w:hAnsi="Rockwell" w:cstheme="majorBidi"/>
                      <w:b/>
                      <w:bCs/>
                      <w:color w:val="333333"/>
                      <w:sz w:val="24"/>
                      <w:szCs w:val="24"/>
                    </w:rPr>
                  </w:pPr>
                  <w:r w:rsidRPr="003738E6">
                    <w:rPr>
                      <w:rFonts w:ascii="Rockwell" w:eastAsia="SimSun" w:hAnsi="Rockwell" w:cstheme="majorBidi"/>
                      <w:b/>
                      <w:bCs/>
                      <w:color w:val="333333"/>
                      <w:sz w:val="24"/>
                      <w:szCs w:val="24"/>
                    </w:rPr>
                    <w:t>FIRST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3.95pt;margin-top:42.1pt;width:70.15pt;height:14.15pt;z-index:251674624;mso-position-horizontal-relative:text;mso-position-vertical-relative:text" filled="f" stroked="f">
            <v:textbox style="mso-next-textbox:#_x0000_s1058">
              <w:txbxContent>
                <w:p w:rsidR="00C44703" w:rsidRPr="00FD2DA1" w:rsidRDefault="00C44703" w:rsidP="00C44703">
                  <w:pPr>
                    <w:rPr>
                      <w:rFonts w:ascii="Rockwell" w:hAnsi="Rockwell"/>
                      <w:color w:val="777777"/>
                      <w:sz w:val="14"/>
                      <w:szCs w:val="14"/>
                    </w:rPr>
                  </w:pPr>
                  <w:r w:rsidRPr="00FD2DA1">
                    <w:rPr>
                      <w:rFonts w:ascii="Rockwell" w:eastAsia="SimSun" w:hAnsi="Rockwell" w:cstheme="majorBidi"/>
                      <w:color w:val="777777"/>
                      <w:sz w:val="14"/>
                      <w:szCs w:val="14"/>
                    </w:rPr>
                    <w:t>ASSOCIATION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3.95pt;margin-top:34.1pt;width:74.8pt;height:13.9pt;z-index:251662336;mso-position-horizontal-relative:text;mso-position-vertical-relative:text" filled="f" stroked="f">
            <v:textbox style="mso-next-textbox:#_x0000_s1027">
              <w:txbxContent>
                <w:p w:rsidR="00CD4060" w:rsidRPr="00FD2DA1" w:rsidRDefault="000E5600" w:rsidP="00C44703">
                  <w:pPr>
                    <w:rPr>
                      <w:rFonts w:ascii="Rockwell" w:hAnsi="Rockwell"/>
                      <w:color w:val="777777"/>
                      <w:sz w:val="14"/>
                      <w:szCs w:val="14"/>
                    </w:rPr>
                  </w:pPr>
                  <w:r w:rsidRPr="00FD2DA1">
                    <w:rPr>
                      <w:rFonts w:ascii="Rockwell" w:eastAsia="SimSun" w:hAnsi="Rockwell" w:cstheme="majorBidi"/>
                      <w:color w:val="777777"/>
                      <w:sz w:val="14"/>
                      <w:szCs w:val="14"/>
                    </w:rPr>
                    <w:t xml:space="preserve">NATIONAL PRESS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6.4pt;margin-top:219.3pt;width:140.45pt;height:15.45pt;z-index:251669504;mso-position-horizontal-relative:text;mso-position-vertical-relative:text" filled="f" stroked="f">
            <v:textbox style="mso-next-textbox:#_x0000_s1042">
              <w:txbxContent>
                <w:p w:rsidR="006A5EB7" w:rsidRPr="003738E6" w:rsidRDefault="000E5600" w:rsidP="000E5600">
                  <w:pPr>
                    <w:jc w:val="center"/>
                    <w:rPr>
                      <w:rFonts w:ascii="Rockwell" w:hAnsi="Rockwell"/>
                      <w:color w:val="FFFFFF" w:themeColor="background1"/>
                      <w:sz w:val="14"/>
                      <w:szCs w:val="14"/>
                    </w:rPr>
                  </w:pPr>
                  <w:r w:rsidRPr="003738E6">
                    <w:rPr>
                      <w:rFonts w:ascii="Rockwell" w:eastAsia="SimSun" w:hAnsi="Rockwell" w:cstheme="majorBidi"/>
                      <w:color w:val="FFFFFF" w:themeColor="background1"/>
                      <w:sz w:val="14"/>
                      <w:szCs w:val="14"/>
                    </w:rPr>
                    <w:t xml:space="preserve">123 </w:t>
                  </w:r>
                  <w:r w:rsidR="009F3330" w:rsidRPr="003738E6">
                    <w:rPr>
                      <w:rFonts w:ascii="Rockwell" w:eastAsia="SimSun" w:hAnsi="Rockwell" w:cstheme="majorBidi"/>
                      <w:color w:val="FFFFFF" w:themeColor="background1"/>
                      <w:sz w:val="14"/>
                      <w:szCs w:val="14"/>
                    </w:rPr>
                    <w:t>Anywhere</w:t>
                  </w:r>
                  <w:r w:rsidRPr="003738E6">
                    <w:rPr>
                      <w:rFonts w:ascii="Rockwell" w:eastAsia="SimSun" w:hAnsi="Rockwell" w:cstheme="majorBidi"/>
                      <w:color w:val="FFFFFF" w:themeColor="background1"/>
                      <w:sz w:val="14"/>
                      <w:szCs w:val="14"/>
                    </w:rPr>
                    <w:t xml:space="preserve"> S</w:t>
                  </w:r>
                  <w:r w:rsidR="005240BA" w:rsidRPr="003738E6">
                    <w:rPr>
                      <w:rFonts w:ascii="Rockwell" w:eastAsia="SimSun" w:hAnsi="Rockwell" w:cstheme="majorBidi"/>
                      <w:color w:val="FFFFFF" w:themeColor="background1"/>
                      <w:sz w:val="14"/>
                      <w:szCs w:val="14"/>
                    </w:rPr>
                    <w:t>tr</w:t>
                  </w:r>
                  <w:r w:rsidRPr="003738E6">
                    <w:rPr>
                      <w:rFonts w:ascii="Rockwell" w:eastAsia="SimSun" w:hAnsi="Rockwell" w:cstheme="majorBidi"/>
                      <w:color w:val="FFFFFF" w:themeColor="background1"/>
                      <w:sz w:val="14"/>
                      <w:szCs w:val="14"/>
                    </w:rPr>
                    <w:t>eet, City</w:t>
                  </w:r>
                </w:p>
              </w:txbxContent>
            </v:textbox>
          </v:shape>
        </w:pict>
      </w:r>
      <w:r w:rsidR="00950780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2560320</wp:posOffset>
            </wp:positionV>
            <wp:extent cx="1657350" cy="156845"/>
            <wp:effectExtent l="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5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50" type="#_x0000_t202" style="position:absolute;margin-left:3.4pt;margin-top:-.85pt;width:145.9pt;height:27.7pt;z-index:251673600;mso-position-horizontal-relative:text;mso-position-vertical-relative:text" filled="f" stroked="f">
            <v:textbox style="mso-next-textbox:#_x0000_s1050">
              <w:txbxContent>
                <w:p w:rsidR="000E5600" w:rsidRPr="00FD2DA1" w:rsidRDefault="00950780" w:rsidP="00950780">
                  <w:pPr>
                    <w:jc w:val="center"/>
                    <w:rPr>
                      <w:rFonts w:ascii="Swis721 Blk BT" w:hAnsi="Swis721 Blk BT" w:cstheme="majorBidi"/>
                      <w:color w:val="FFE400"/>
                      <w:sz w:val="36"/>
                      <w:szCs w:val="36"/>
                    </w:rPr>
                  </w:pPr>
                  <w:r w:rsidRPr="00FD2DA1">
                    <w:rPr>
                      <w:rFonts w:ascii="Swis721 Blk BT" w:eastAsia="SimSun" w:hAnsi="Swis721 Blk BT" w:cstheme="majorBidi"/>
                      <w:color w:val="FFE400"/>
                      <w:sz w:val="36"/>
                      <w:szCs w:val="36"/>
                    </w:rPr>
                    <w:t>PRESS</w:t>
                  </w:r>
                </w:p>
              </w:txbxContent>
            </v:textbox>
          </v:shape>
        </w:pict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s721 Blk BT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FE2879"/>
    <w:rsid w:val="00000224"/>
    <w:rsid w:val="00016716"/>
    <w:rsid w:val="000E0AE5"/>
    <w:rsid w:val="000E5600"/>
    <w:rsid w:val="000F7CB6"/>
    <w:rsid w:val="001676D2"/>
    <w:rsid w:val="001E7F04"/>
    <w:rsid w:val="00293383"/>
    <w:rsid w:val="002C797A"/>
    <w:rsid w:val="002E4C55"/>
    <w:rsid w:val="003738E6"/>
    <w:rsid w:val="004732E5"/>
    <w:rsid w:val="005240BA"/>
    <w:rsid w:val="005711AB"/>
    <w:rsid w:val="00591602"/>
    <w:rsid w:val="00624761"/>
    <w:rsid w:val="006A5EB7"/>
    <w:rsid w:val="006B0D6C"/>
    <w:rsid w:val="007268B5"/>
    <w:rsid w:val="00750E3A"/>
    <w:rsid w:val="00786415"/>
    <w:rsid w:val="008251F1"/>
    <w:rsid w:val="008837A6"/>
    <w:rsid w:val="009210CA"/>
    <w:rsid w:val="00950780"/>
    <w:rsid w:val="00963CE4"/>
    <w:rsid w:val="009B4F71"/>
    <w:rsid w:val="009F3330"/>
    <w:rsid w:val="00A12C39"/>
    <w:rsid w:val="00A83373"/>
    <w:rsid w:val="00B75261"/>
    <w:rsid w:val="00B97175"/>
    <w:rsid w:val="00BB14FC"/>
    <w:rsid w:val="00BF08E7"/>
    <w:rsid w:val="00C32C8F"/>
    <w:rsid w:val="00C44703"/>
    <w:rsid w:val="00CD4060"/>
    <w:rsid w:val="00DC39F6"/>
    <w:rsid w:val="00E024FA"/>
    <w:rsid w:val="00E87E19"/>
    <w:rsid w:val="00F060A7"/>
    <w:rsid w:val="00F951C7"/>
    <w:rsid w:val="00F95CBC"/>
    <w:rsid w:val="00FD2DA1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."/>
  <w:listSeparator w:val=","/>
  <w14:docId w14:val="3B5BA57B"/>
  <w15:docId w15:val="{98FCD5D8-E242-43C0-8BC2-9F77D095D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9F255-2921-415B-99DB-C2B2DA613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35</cp:revision>
  <dcterms:created xsi:type="dcterms:W3CDTF">2017-03-24T07:04:00Z</dcterms:created>
  <dcterms:modified xsi:type="dcterms:W3CDTF">2017-09-23T12:51:00Z</dcterms:modified>
</cp:coreProperties>
</file>