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E65100"/>
          <w:sz w:val="44"/>
        </w:rPr>
        <w:t>PROJECT KICKOFF MEETING</w:t>
      </w:r>
    </w:p>
    <w:p>
      <w:pPr>
        <w:spacing w:after="200"/>
      </w:pPr>
      <w:r>
        <w:rPr>
          <w:b w:val="0"/>
          <w:i w:val="0"/>
          <w:color w:val="E65100"/>
          <w:sz w:val="32"/>
        </w:rPr>
        <w:t>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FE0B2"/>
          </w:tcPr>
          <w:p>
            <w:r/>
            <w:r>
              <w:rPr>
                <w:b/>
                <w:sz w:val="20"/>
              </w:rPr>
              <w:t>Project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[Project Name]</w:t>
            </w:r>
          </w:p>
        </w:tc>
        <w:tc>
          <w:tcPr>
            <w:tcW w:type="dxa" w:w="2493"/>
            <w:shd w:val="clear" w:color="auto" w:fill="FFE0B2"/>
          </w:tcPr>
          <w:p>
            <w:r/>
            <w:r>
              <w:rPr>
                <w:b/>
                <w:sz w:val="20"/>
              </w:rPr>
              <w:t>Date / Time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[Date], [Time]</w:t>
            </w:r>
          </w:p>
        </w:tc>
      </w:tr>
      <w:tr>
        <w:tc>
          <w:tcPr>
            <w:tcW w:type="dxa" w:w="2493"/>
            <w:shd w:val="clear" w:color="auto" w:fill="FFE0B2"/>
          </w:tcPr>
          <w:p>
            <w:r/>
            <w:r>
              <w:rPr>
                <w:b/>
                <w:sz w:val="20"/>
              </w:rPr>
              <w:t>Project manager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  <w:shd w:val="clear" w:color="auto" w:fill="FFE0B2"/>
          </w:tcPr>
          <w:p>
            <w:r/>
            <w:r>
              <w:rPr>
                <w:b/>
                <w:sz w:val="20"/>
              </w:rPr>
              <w:t>Sponsor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</w:tr>
      <w:tr>
        <w:tc>
          <w:tcPr>
            <w:tcW w:type="dxa" w:w="2493"/>
            <w:shd w:val="clear" w:color="auto" w:fill="FFE0B2"/>
          </w:tcPr>
          <w:p>
            <w:r/>
            <w:r>
              <w:rPr>
                <w:b/>
                <w:sz w:val="20"/>
              </w:rPr>
              <w:t>Client / Dept.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[Name]</w:t>
            </w:r>
          </w:p>
        </w:tc>
        <w:tc>
          <w:tcPr>
            <w:tcW w:type="dxa" w:w="2493"/>
            <w:shd w:val="clear" w:color="auto" w:fill="FFE0B2"/>
          </w:tcPr>
          <w:p>
            <w:r/>
            <w:r>
              <w:rPr>
                <w:b/>
                <w:sz w:val="20"/>
              </w:rPr>
              <w:t>Location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[Room / Link]</w:t>
            </w:r>
          </w:p>
        </w:tc>
      </w:tr>
    </w:tbl>
    <w:p>
      <w:pPr>
        <w:spacing w:after="80"/>
      </w:pPr>
    </w:p>
    <w:p>
      <w:pPr>
        <w:spacing w:after="40"/>
      </w:pPr>
      <w:r>
        <w:rPr>
          <w:b/>
          <w:i w:val="0"/>
          <w:color w:val="E65100"/>
          <w:sz w:val="24"/>
        </w:rPr>
        <w:t>1. Introductions and Roles (10 min)</w:t>
      </w:r>
    </w:p>
    <w:p>
      <w:pPr>
        <w:spacing w:after="120"/>
      </w:pPr>
      <w:r>
        <w:rPr>
          <w:b w:val="0"/>
          <w:i w:val="0"/>
          <w:color w:val="404040"/>
        </w:rPr>
        <w:t>Who is on the team, who decides what, and how to reach each other.</w:t>
      </w:r>
    </w:p>
    <w:p>
      <w:pPr>
        <w:spacing w:after="40"/>
      </w:pPr>
      <w:r>
        <w:rPr>
          <w:b/>
          <w:i w:val="0"/>
          <w:color w:val="E65100"/>
          <w:sz w:val="24"/>
        </w:rPr>
        <w:t>2. Project Background and Goals (10 min)</w:t>
      </w:r>
    </w:p>
    <w:p>
      <w:pPr>
        <w:spacing w:after="120"/>
      </w:pPr>
      <w:r>
        <w:rPr>
          <w:b w:val="0"/>
          <w:i w:val="0"/>
          <w:color w:val="404040"/>
        </w:rPr>
        <w:t>Why this project exists and what success looks like. [Key goals]</w:t>
      </w:r>
    </w:p>
    <w:p>
      <w:pPr>
        <w:spacing w:after="40"/>
      </w:pPr>
      <w:r>
        <w:rPr>
          <w:b/>
          <w:i w:val="0"/>
          <w:color w:val="E65100"/>
          <w:sz w:val="24"/>
        </w:rPr>
        <w:t>3. Scope and Deliverables (15 min)</w:t>
      </w:r>
    </w:p>
    <w:p>
      <w:pPr>
        <w:spacing w:after="120"/>
      </w:pPr>
      <w:r>
        <w:rPr>
          <w:b w:val="0"/>
          <w:i w:val="0"/>
          <w:color w:val="404040"/>
        </w:rPr>
        <w:t>In scope: [List]</w:t>
        <w:br/>
        <w:t>Out of scope: [List]</w:t>
      </w:r>
    </w:p>
    <w:p>
      <w:pPr>
        <w:spacing w:after="40"/>
      </w:pPr>
      <w:r>
        <w:rPr>
          <w:b/>
          <w:i w:val="0"/>
          <w:color w:val="E65100"/>
          <w:sz w:val="24"/>
        </w:rPr>
        <w:t>4. Timeline and Milestones (15 min)</w:t>
      </w:r>
    </w:p>
    <w:p>
      <w:pPr>
        <w:spacing w:after="120"/>
      </w:pPr>
      <w:r>
        <w:rPr>
          <w:b w:val="0"/>
          <w:i w:val="0"/>
          <w:color w:val="404040"/>
        </w:rPr>
        <w:t>[Phase 1 – date] · [Phase 2 – date] · [Launch – date]</w:t>
      </w:r>
    </w:p>
    <w:p>
      <w:pPr>
        <w:spacing w:after="40"/>
      </w:pPr>
      <w:r>
        <w:rPr>
          <w:b/>
          <w:i w:val="0"/>
          <w:color w:val="E65100"/>
          <w:sz w:val="24"/>
        </w:rPr>
        <w:t>5. Risks, Assumptions and Dependencies (10 min)</w:t>
      </w:r>
    </w:p>
    <w:p>
      <w:pPr>
        <w:spacing w:after="120"/>
      </w:pPr>
      <w:r>
        <w:rPr>
          <w:b w:val="0"/>
          <w:i w:val="0"/>
          <w:color w:val="404040"/>
        </w:rPr>
        <w:t>[Known risks and how we will handle them]</w:t>
      </w:r>
    </w:p>
    <w:p>
      <w:pPr>
        <w:spacing w:after="40"/>
      </w:pPr>
      <w:r>
        <w:rPr>
          <w:b/>
          <w:i w:val="0"/>
          <w:color w:val="E65100"/>
          <w:sz w:val="24"/>
        </w:rPr>
        <w:t>6. Communication Plan (5 min)</w:t>
      </w:r>
    </w:p>
    <w:p>
      <w:pPr>
        <w:spacing w:after="120"/>
      </w:pPr>
      <w:r>
        <w:rPr>
          <w:b w:val="0"/>
          <w:i w:val="0"/>
          <w:color w:val="404040"/>
        </w:rPr>
        <w:t>Status meetings: [frequency] · Reports: [format] · Tools: [tools]</w:t>
      </w:r>
    </w:p>
    <w:p>
      <w:pPr>
        <w:spacing w:after="40"/>
      </w:pPr>
      <w:r>
        <w:rPr>
          <w:b/>
          <w:i w:val="0"/>
          <w:color w:val="E65100"/>
          <w:sz w:val="24"/>
        </w:rPr>
        <w:t>7. Questions and Next Steps (5 min)</w:t>
      </w:r>
    </w:p>
    <w:p>
      <w:pPr>
        <w:spacing w:after="120"/>
      </w:pPr>
      <w:r>
        <w:rPr>
          <w:b w:val="0"/>
          <w:i w:val="0"/>
          <w:color w:val="404040"/>
        </w:rPr>
        <w:t>[Action items and owners]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65100"/>
          </w:tcPr>
          <w:p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3324"/>
            <w:shd w:val="clear" w:color="auto" w:fill="E65100"/>
          </w:tcPr>
          <w:p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3324"/>
            <w:shd w:val="clear" w:color="auto" w:fill="E65100"/>
          </w:tcPr>
          <w:p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Sponsor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Project manager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Team lead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Client contact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