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Monthly SEO Client Report Template</w:t>
      </w:r>
    </w:p>
    <w:p>
      <w:pPr>
        <w:spacing w:after="100"/>
      </w:pPr>
      <w:r>
        <w:rPr>
          <w:b w:val="0"/>
          <w:sz w:val="20"/>
        </w:rPr>
        <w:t>Report a stated period using identified data sources completed work and agreed next actions.</w:t>
      </w:r>
    </w:p>
    <w:p>
      <w:pPr>
        <w:pStyle w:val="Heading1"/>
        <w:spacing w:after="100"/>
      </w:pPr>
      <w:r>
        <w:rPr>
          <w:b/>
          <w:color w:val="76503E"/>
          <w:sz w:val="24"/>
        </w:rPr>
        <w:t>Report scope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Client site reporting period and prepared date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Objectives and data sources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Performance narrative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Metric previous period current period and context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Relevant changes limitations and seasonality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Work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Completed task evidence and owner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Open issues dependencies and client decisions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p>
      <w:pPr>
        <w:pStyle w:val="Heading1"/>
        <w:spacing w:after="100"/>
      </w:pPr>
      <w:r>
        <w:rPr>
          <w:b/>
          <w:color w:val="76503E"/>
          <w:sz w:val="24"/>
        </w:rPr>
        <w:t>Next period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4032"/>
        <w:gridCol w:w="6480"/>
      </w:tblGrid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Priority action responsible person and due date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  <w:tr>
        <w:trPr>
          <w:trHeight w:val="461"/>
        </w:trPr>
        <w:tc>
          <w:tcPr>
            <w:tcW w:type="dxa" w:w="5256"/>
            <w:shd w:fill="F0F3F5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/>
                <w:sz w:val="19"/>
              </w:rPr>
              <w:t>Questions review meeting and approval</w:t>
            </w:r>
          </w:p>
        </w:tc>
        <w:tc>
          <w:tcPr>
            <w:tcW w:type="dxa" w:w="5256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100"/>
            </w:pPr>
            <w:r>
              <w:rPr>
                <w:b w:val="0"/>
                <w:sz w:val="20"/>
              </w:rPr>
              <w:t>[Enter details]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Cambria" w:hAnsi="Cambr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Cambria" w:hAnsi="Cambr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Cambria" w:hAnsi="Cambr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Cambria" w:hAnsi="Cambr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SEO Client Report Template</dc:title>
  <dc:subject>Report a stated period using identified data sources completed work and agreed next actions.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